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03" w:rsidRDefault="00665BBC">
      <w:pPr>
        <w:rPr>
          <w:b/>
          <w:sz w:val="48"/>
          <w:szCs w:val="48"/>
          <w:u w:val="single"/>
        </w:rPr>
      </w:pPr>
      <w:r w:rsidRPr="00665BBC">
        <w:rPr>
          <w:b/>
          <w:noProof/>
          <w:u w:val="single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297.45pt;margin-top:-34.2pt;width:187.5pt;height:140.2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65BBC" w:rsidRPr="00AF1508" w:rsidRDefault="00665BBC" w:rsidP="00665B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1508">
                    <w:rPr>
                      <w:b/>
                      <w:sz w:val="28"/>
                      <w:szCs w:val="28"/>
                    </w:rPr>
                    <w:t>«Страничка психолога»</w:t>
                  </w:r>
                </w:p>
              </w:txbxContent>
            </v:textbox>
          </v:shape>
        </w:pict>
      </w:r>
      <w:r w:rsidRPr="00665BBC">
        <w:rPr>
          <w:b/>
          <w:sz w:val="48"/>
          <w:szCs w:val="48"/>
          <w:u w:val="single"/>
        </w:rPr>
        <w:t>«С Добрым утром!»</w:t>
      </w:r>
    </w:p>
    <w:p w:rsidR="00665BBC" w:rsidRDefault="00665BB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Как начнёшь день</w:t>
      </w:r>
    </w:p>
    <w:p w:rsidR="00665BBC" w:rsidRDefault="00665BB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– так его и закончишь. </w:t>
      </w:r>
    </w:p>
    <w:p w:rsidR="00665BBC" w:rsidRDefault="00665BB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Эта истина доказана научно. Поэтому, мамы и папы, старайтесь начать день радостно сами и сделать его приятным для Вашего ребёнка.</w:t>
      </w:r>
    </w:p>
    <w:p w:rsidR="00665BBC" w:rsidRDefault="00665BBC" w:rsidP="00665BBC">
      <w:pPr>
        <w:pStyle w:val="a3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Улыбка, нежные слова и объятия необходимы всем в часы пробуждения!</w:t>
      </w:r>
    </w:p>
    <w:p w:rsidR="00665BBC" w:rsidRDefault="00665BBC" w:rsidP="00665BBC">
      <w:pPr>
        <w:pStyle w:val="a3"/>
        <w:rPr>
          <w:b/>
          <w:i/>
          <w:sz w:val="40"/>
          <w:szCs w:val="40"/>
        </w:rPr>
      </w:pPr>
    </w:p>
    <w:p w:rsidR="00665BBC" w:rsidRDefault="00665BBC" w:rsidP="00665BBC">
      <w:pPr>
        <w:pStyle w:val="a3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Можете включить бодрую музыку.</w:t>
      </w:r>
    </w:p>
    <w:p w:rsidR="00665BBC" w:rsidRPr="00665BBC" w:rsidRDefault="00665BBC" w:rsidP="00665BBC">
      <w:pPr>
        <w:rPr>
          <w:b/>
          <w:i/>
          <w:sz w:val="40"/>
          <w:szCs w:val="40"/>
        </w:rPr>
      </w:pPr>
    </w:p>
    <w:p w:rsidR="00665BBC" w:rsidRDefault="00665BBC" w:rsidP="00665BBC">
      <w:pPr>
        <w:pStyle w:val="a3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Расскажите о планах на день для ребёнка – сделайте так, чтобы ему захотелось окунуться в этот день!</w:t>
      </w:r>
    </w:p>
    <w:p w:rsidR="00665BBC" w:rsidRPr="00665BBC" w:rsidRDefault="00665BBC" w:rsidP="00665BBC">
      <w:pPr>
        <w:pStyle w:val="a3"/>
        <w:rPr>
          <w:b/>
          <w:i/>
          <w:sz w:val="40"/>
          <w:szCs w:val="40"/>
        </w:rPr>
      </w:pPr>
    </w:p>
    <w:p w:rsidR="00665BBC" w:rsidRDefault="00665BBC" w:rsidP="00665BBC">
      <w:pPr>
        <w:pStyle w:val="a3"/>
        <w:rPr>
          <w:b/>
          <w:i/>
          <w:sz w:val="40"/>
          <w:szCs w:val="40"/>
        </w:rPr>
      </w:pPr>
    </w:p>
    <w:p w:rsidR="00665BBC" w:rsidRPr="00665BBC" w:rsidRDefault="00665BBC" w:rsidP="00665BBC">
      <w:pPr>
        <w:pStyle w:val="a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Помните – делая утро ребёнка добрым, насыщая его день радостью и движением, вы подводите малыша к спокойной ночи и здоровому сну!</w:t>
      </w:r>
    </w:p>
    <w:sectPr w:rsidR="00665BBC" w:rsidRPr="00665BBC" w:rsidSect="0024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3852"/>
    <w:multiLevelType w:val="hybridMultilevel"/>
    <w:tmpl w:val="B25E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BBC"/>
    <w:rsid w:val="00242E03"/>
    <w:rsid w:val="00665BBC"/>
    <w:rsid w:val="00D0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>MultiDVD Team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2013-11-01T04:46:00Z</dcterms:created>
  <dcterms:modified xsi:type="dcterms:W3CDTF">2013-11-01T04:53:00Z</dcterms:modified>
</cp:coreProperties>
</file>